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22"/>
        </w:rPr>
      </w:pPr>
    </w:p>
    <w:p>
      <w:pPr>
        <w:jc w:val="left"/>
        <w:rPr>
          <w:rFonts w:ascii="仿宋" w:hAnsi="仿宋" w:eastAsia="仿宋" w:cs="仿宋"/>
          <w:sz w:val="22"/>
        </w:rPr>
      </w:pPr>
    </w:p>
    <w:p>
      <w:pPr>
        <w:jc w:val="center"/>
        <w:rPr>
          <w:rFonts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夏令营报名操作指南</w:t>
      </w:r>
    </w:p>
    <w:p>
      <w:pPr>
        <w:jc w:val="left"/>
        <w:rPr>
          <w:rFonts w:ascii="仿宋" w:hAnsi="仿宋" w:eastAsia="仿宋" w:cs="仿宋"/>
          <w:sz w:val="22"/>
        </w:rPr>
      </w:pPr>
    </w:p>
    <w:p>
      <w:pPr>
        <w:jc w:val="left"/>
        <w:rPr>
          <w:rFonts w:ascii="仿宋" w:hAnsi="仿宋" w:eastAsia="仿宋" w:cs="仿宋"/>
          <w:sz w:val="22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一、操作指南及报名材料下载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注册登录后，个人中心下有五个子菜单，点击“操作指南和报名材料下载”可以下载相关材料。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2120900"/>
            <wp:effectExtent l="0" t="0" r="8255" b="317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二、基本信息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点击“基本信息” ，可以进行修改完善信息和修改密码。</w:t>
      </w:r>
    </w:p>
    <w:p>
      <w:pPr>
        <w:ind w:left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object>
          <v:shape id="_x0000_i1025" o:spt="75" type="#_x0000_t75" style="height:360pt;width:399.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5">
            <o:LockedField>false</o:LockedField>
          </o:OLEObject>
        </w:objec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三、夏令营报名管理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点击“夏令营报名管理” 会显示当前可报名的夏令营。</w:t>
      </w:r>
    </w:p>
    <w:p>
      <w:pPr>
        <w:ind w:left="560"/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015230" cy="1590675"/>
            <wp:effectExtent l="0" t="0" r="444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四、在线报名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1、点击“点击报名” 填写报名信息，并按照以下要求上传报名材料。请认真填写，一旦“确定报名”后报名信息将不能修改。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5268595" cy="4357370"/>
            <wp:effectExtent l="0" t="0" r="8255" b="508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3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注意：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a、“报名材料”合并到一个PDF上传</w:t>
      </w:r>
    </w:p>
    <w:p>
      <w:pPr>
        <w:ind w:firstLine="42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请将以下申请材料按照以上顺序合并到一个PDF附件上传，申请材料模板请在“操作指南与报名材料下载”页面下载，PDF命名格式：学校+学生姓名。具体材料要求如下：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（1）夏令营申请表1份（“操作指南与报名材料”页面下载）。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（2）夏令营个人陈述1份（“操作指南与报名材料”页面下载）。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（3）成绩单原件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FF0000"/>
          <w:sz w:val="24"/>
        </w:rPr>
        <w:t>关于成绩单与成绩排名证明的说明：</w:t>
      </w:r>
      <w:r>
        <w:rPr>
          <w:rFonts w:hint="eastAsia" w:ascii="仿宋" w:hAnsi="仿宋" w:eastAsia="仿宋" w:cs="仿宋"/>
          <w:sz w:val="24"/>
        </w:rPr>
        <w:t>成绩单及成绩排名证明若本科学校未开学无法办理盖章，可先提交无盖章版本，但务必保证真实性，待初审通过后、后续上交纸质申请材料时一起提交。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应届本科生需提供本科阶段成绩单（由教务部门盖章）1份，前两年半总评成绩排名证明1份（“操作指南与报名材料”页面下载、由教务部门盖章）。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往届本科生，应届/往届硕士生需提供历年在校学习成绩单（本科和硕士阶段，由教务部门盖章）1份。</w:t>
      </w:r>
    </w:p>
    <w:p>
      <w:pPr>
        <w:pStyle w:val="6"/>
        <w:shd w:val="clear" w:color="auto" w:fill="FFFFFF"/>
        <w:spacing w:before="0" w:beforeAutospacing="0" w:after="0" w:afterAutospacing="0" w:line="480" w:lineRule="atLeas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（4）有效的英语证明复印件（如国家英语四、六级考试成绩，或TOEFL、雅思与GRE成绩等，详见第一条“申请资格”）。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（5）最高学历、学位证书的复印件：</w:t>
      </w:r>
    </w:p>
    <w:p>
      <w:pPr>
        <w:widowControl/>
        <w:spacing w:line="360" w:lineRule="auto"/>
        <w:ind w:firstLine="897" w:firstLineChars="37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a、应届本科毕业生提交所在学校在学证明。</w:t>
      </w:r>
    </w:p>
    <w:p>
      <w:pPr>
        <w:widowControl/>
        <w:spacing w:line="360" w:lineRule="auto"/>
        <w:ind w:firstLine="897" w:firstLineChars="37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b、应届硕士毕业生提交所在培养单位研究生院或研究生部的证明信。</w:t>
      </w:r>
    </w:p>
    <w:p>
      <w:pPr>
        <w:widowControl/>
        <w:spacing w:line="360" w:lineRule="auto"/>
        <w:ind w:firstLine="897" w:firstLineChars="374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c、只有学位证书而无毕业证书者，提交学位证书复印件即可。</w:t>
      </w:r>
    </w:p>
    <w:p>
      <w:pPr>
        <w:widowControl/>
        <w:spacing w:line="360" w:lineRule="auto"/>
        <w:ind w:left="1235" w:leftChars="474" w:hanging="240" w:hangingChars="1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d、</w:t>
      </w:r>
      <w:r>
        <w:rPr>
          <w:rFonts w:ascii="仿宋" w:hAnsi="仿宋" w:eastAsia="仿宋" w:cs="仿宋"/>
          <w:sz w:val="24"/>
        </w:rPr>
        <w:t>最高学历学位证书在国（境）外院校获得者，须提交由教育部留学服务中心出具的认证报告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（6）发表学术文章的复印件。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（7）获奖证书复印件各1份。</w:t>
      </w:r>
    </w:p>
    <w:p>
      <w:pPr>
        <w:widowControl/>
        <w:spacing w:line="360" w:lineRule="auto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（8）其他证明材料复印件（如体现自身学术水平的出版物、原创性工作成果等）。</w:t>
      </w:r>
    </w:p>
    <w:p>
      <w:pPr>
        <w:jc w:val="lef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b、“信息真实承诺书”上传</w:t>
      </w:r>
    </w:p>
    <w:p>
      <w:pPr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点击“确定报名”前需要上传“网报信息真实承诺书”（可在“操作指南与报名材料下载”栏目下载）。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确定报名，报名成功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2405" cy="1296035"/>
            <wp:effectExtent l="0" t="0" r="4445" b="8890"/>
            <wp:docPr id="1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夏令营流程介绍</w:t>
      </w:r>
    </w:p>
    <w:p>
      <w:pPr>
        <w:ind w:firstLine="4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报名材料确认 —&gt;   材料资格审核 —&gt;  入营邀请确认   —&gt;    优胜者评选  —&gt;  优胜者邀请确认   —&gt; 夏令营结束（公布优胜者名单）。</w:t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六、录取情况说明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1、查询报名材料是否收到，若显示“报名材料未收到”请尽快把封推荐信发送指定邮箱。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8595" cy="1283970"/>
            <wp:effectExtent l="0" t="0" r="8255" b="190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2、报名材料已收到则会显示“材料审核中”，审核需要一段时间，结果出来后会在系统体现，请耐心等待。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1770" cy="1231265"/>
            <wp:effectExtent l="0" t="0" r="5080" b="698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p>
      <w:pPr>
        <w:numPr>
          <w:ilvl w:val="0"/>
          <w:numId w:val="3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材料审核通过的学生会发送入营邀请（邮件也会通知），请点击“查看结果”进行入营确认。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3675" cy="1251585"/>
            <wp:effectExtent l="0" t="0" r="3175" b="571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4、入营资格确认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0500" cy="1436370"/>
            <wp:effectExtent l="0" t="0" r="6350" b="190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5、接受入营邀请后显示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8595" cy="1222375"/>
            <wp:effectExtent l="0" t="0" r="8255" b="635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9230" cy="1280795"/>
            <wp:effectExtent l="0" t="0" r="7620" b="508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拒绝入营邀请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8595" cy="1308735"/>
            <wp:effectExtent l="0" t="0" r="8255" b="5715"/>
            <wp:docPr id="19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如果接受了入营邀请，则进入到优胜者评选中，获得优胜者资格需要进行确认（邮件也会通知）。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9230" cy="1257300"/>
            <wp:effectExtent l="0" t="0" r="7620" b="0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优胜者确认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4310" cy="1334135"/>
            <wp:effectExtent l="0" t="0" r="2540" b="8890"/>
            <wp:docPr id="1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9、接受成为优胜者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0500" cy="1286510"/>
            <wp:effectExtent l="0" t="0" r="6350" b="8890"/>
            <wp:docPr id="1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10、夏令营结束，点击“查看优胜者名单”查看优胜者名单。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5272405" cy="1277620"/>
            <wp:effectExtent l="0" t="0" r="444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七、技术支持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如果您在报名过程中遇到</w:t>
      </w:r>
      <w:r>
        <w:rPr>
          <w:rFonts w:hint="default" w:ascii="仿宋" w:hAnsi="仿宋" w:eastAsia="仿宋" w:cs="仿宋"/>
          <w:sz w:val="28"/>
          <w:szCs w:val="28"/>
        </w:rPr>
        <w:t>技术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问题，可拨打电话或发送邮件，我们会尽快回复您。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办公电话：62512434-801（周一至周五 10:00-17:00）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电子邮箱：liuxianliang@soogee.com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162D81"/>
    <w:multiLevelType w:val="singleLevel"/>
    <w:tmpl w:val="A9162D81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DD845019"/>
    <w:multiLevelType w:val="singleLevel"/>
    <w:tmpl w:val="DD84501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71B47DA"/>
    <w:multiLevelType w:val="multilevel"/>
    <w:tmpl w:val="E71B47DA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39FB975F"/>
    <w:multiLevelType w:val="singleLevel"/>
    <w:tmpl w:val="39FB975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78"/>
    <w:rsid w:val="0025383A"/>
    <w:rsid w:val="0029704C"/>
    <w:rsid w:val="00373069"/>
    <w:rsid w:val="003F6371"/>
    <w:rsid w:val="00484625"/>
    <w:rsid w:val="00631E71"/>
    <w:rsid w:val="00754CE5"/>
    <w:rsid w:val="0076258A"/>
    <w:rsid w:val="00940AD1"/>
    <w:rsid w:val="00A82378"/>
    <w:rsid w:val="00C212C5"/>
    <w:rsid w:val="00CE5BFD"/>
    <w:rsid w:val="00D20714"/>
    <w:rsid w:val="00E5226B"/>
    <w:rsid w:val="00E80785"/>
    <w:rsid w:val="00EA6796"/>
    <w:rsid w:val="01076E87"/>
    <w:rsid w:val="019724D2"/>
    <w:rsid w:val="01CD48B0"/>
    <w:rsid w:val="023E4208"/>
    <w:rsid w:val="02544226"/>
    <w:rsid w:val="03505C87"/>
    <w:rsid w:val="036D0021"/>
    <w:rsid w:val="045067A5"/>
    <w:rsid w:val="05AA57A4"/>
    <w:rsid w:val="06845DA1"/>
    <w:rsid w:val="084C648C"/>
    <w:rsid w:val="09CA0B37"/>
    <w:rsid w:val="0A0A7AB8"/>
    <w:rsid w:val="0A4C3A0C"/>
    <w:rsid w:val="0ABA5F45"/>
    <w:rsid w:val="0B6610B7"/>
    <w:rsid w:val="0BB015EA"/>
    <w:rsid w:val="0BEF3D7A"/>
    <w:rsid w:val="0C6625E0"/>
    <w:rsid w:val="0D7F2F03"/>
    <w:rsid w:val="0E027BA7"/>
    <w:rsid w:val="0E7D3C7F"/>
    <w:rsid w:val="0E9C1540"/>
    <w:rsid w:val="0F111F62"/>
    <w:rsid w:val="0F345373"/>
    <w:rsid w:val="0FDB19B8"/>
    <w:rsid w:val="0FDC7B93"/>
    <w:rsid w:val="10345EEF"/>
    <w:rsid w:val="107F35A9"/>
    <w:rsid w:val="1082014D"/>
    <w:rsid w:val="10EE4051"/>
    <w:rsid w:val="110B79B9"/>
    <w:rsid w:val="112A7A7B"/>
    <w:rsid w:val="117800E0"/>
    <w:rsid w:val="117F6082"/>
    <w:rsid w:val="125361E4"/>
    <w:rsid w:val="1254285B"/>
    <w:rsid w:val="12AD11BA"/>
    <w:rsid w:val="135F3FA7"/>
    <w:rsid w:val="140B541A"/>
    <w:rsid w:val="152F101D"/>
    <w:rsid w:val="157849A3"/>
    <w:rsid w:val="166E40C7"/>
    <w:rsid w:val="17774FF3"/>
    <w:rsid w:val="1A2A577A"/>
    <w:rsid w:val="1AB52F62"/>
    <w:rsid w:val="1B16251A"/>
    <w:rsid w:val="1B39155B"/>
    <w:rsid w:val="1B7F0656"/>
    <w:rsid w:val="1B9B74CB"/>
    <w:rsid w:val="1E595829"/>
    <w:rsid w:val="1F35241D"/>
    <w:rsid w:val="1F7B02AB"/>
    <w:rsid w:val="2011297D"/>
    <w:rsid w:val="201F7490"/>
    <w:rsid w:val="20695BA0"/>
    <w:rsid w:val="206B1FE9"/>
    <w:rsid w:val="20BB7476"/>
    <w:rsid w:val="20F21E2B"/>
    <w:rsid w:val="21532006"/>
    <w:rsid w:val="22597102"/>
    <w:rsid w:val="229E02D1"/>
    <w:rsid w:val="24ED16BF"/>
    <w:rsid w:val="261C5D2B"/>
    <w:rsid w:val="274D11CE"/>
    <w:rsid w:val="274E6B0F"/>
    <w:rsid w:val="27BC1D15"/>
    <w:rsid w:val="28FB0D0A"/>
    <w:rsid w:val="2AFD34C6"/>
    <w:rsid w:val="2D4E1BF2"/>
    <w:rsid w:val="2DFA7B26"/>
    <w:rsid w:val="2E3B11DD"/>
    <w:rsid w:val="2F0E61ED"/>
    <w:rsid w:val="2F93748B"/>
    <w:rsid w:val="301B2FB2"/>
    <w:rsid w:val="3123405E"/>
    <w:rsid w:val="31B44B07"/>
    <w:rsid w:val="31F67141"/>
    <w:rsid w:val="337B5CD5"/>
    <w:rsid w:val="33CF7541"/>
    <w:rsid w:val="344A3BF2"/>
    <w:rsid w:val="34A5063A"/>
    <w:rsid w:val="34E11E23"/>
    <w:rsid w:val="35AA427D"/>
    <w:rsid w:val="363A28F6"/>
    <w:rsid w:val="37473760"/>
    <w:rsid w:val="381F0218"/>
    <w:rsid w:val="39822ED0"/>
    <w:rsid w:val="398C035E"/>
    <w:rsid w:val="39D95732"/>
    <w:rsid w:val="3A8F6738"/>
    <w:rsid w:val="3D2044BF"/>
    <w:rsid w:val="3D470B76"/>
    <w:rsid w:val="3E1020D8"/>
    <w:rsid w:val="3E4C3013"/>
    <w:rsid w:val="40616BA4"/>
    <w:rsid w:val="40CD0187"/>
    <w:rsid w:val="40D162AA"/>
    <w:rsid w:val="41B81FA8"/>
    <w:rsid w:val="433C6C9E"/>
    <w:rsid w:val="44EB0B6E"/>
    <w:rsid w:val="454E5D09"/>
    <w:rsid w:val="4591455E"/>
    <w:rsid w:val="469B4DAB"/>
    <w:rsid w:val="47400781"/>
    <w:rsid w:val="47A614C1"/>
    <w:rsid w:val="47C849F7"/>
    <w:rsid w:val="480C2328"/>
    <w:rsid w:val="486724BA"/>
    <w:rsid w:val="490B4544"/>
    <w:rsid w:val="497E29DE"/>
    <w:rsid w:val="4B5968B6"/>
    <w:rsid w:val="4B9641A6"/>
    <w:rsid w:val="4C2F71C0"/>
    <w:rsid w:val="4C8C095B"/>
    <w:rsid w:val="4D993AAD"/>
    <w:rsid w:val="4E3601D6"/>
    <w:rsid w:val="4E6A5E78"/>
    <w:rsid w:val="4EFD2C27"/>
    <w:rsid w:val="50112F9A"/>
    <w:rsid w:val="514C505E"/>
    <w:rsid w:val="51C8002A"/>
    <w:rsid w:val="51D53A2C"/>
    <w:rsid w:val="51DA7BA3"/>
    <w:rsid w:val="51FC6C7D"/>
    <w:rsid w:val="52584326"/>
    <w:rsid w:val="52AB0DD7"/>
    <w:rsid w:val="52E42C4F"/>
    <w:rsid w:val="538E5176"/>
    <w:rsid w:val="53CE1407"/>
    <w:rsid w:val="53E12629"/>
    <w:rsid w:val="53EF772B"/>
    <w:rsid w:val="542C20C5"/>
    <w:rsid w:val="549418A3"/>
    <w:rsid w:val="561C6A4C"/>
    <w:rsid w:val="56C17B6F"/>
    <w:rsid w:val="59C3546E"/>
    <w:rsid w:val="5A064E7C"/>
    <w:rsid w:val="5B140EDB"/>
    <w:rsid w:val="5C4D76AA"/>
    <w:rsid w:val="5C5C34AB"/>
    <w:rsid w:val="5C662E41"/>
    <w:rsid w:val="5D8B24A2"/>
    <w:rsid w:val="5D9732E8"/>
    <w:rsid w:val="5DBF01ED"/>
    <w:rsid w:val="5F07233F"/>
    <w:rsid w:val="5FFB199F"/>
    <w:rsid w:val="607D3C24"/>
    <w:rsid w:val="60A76A26"/>
    <w:rsid w:val="60EA197B"/>
    <w:rsid w:val="61FC1611"/>
    <w:rsid w:val="63A53406"/>
    <w:rsid w:val="640C4D30"/>
    <w:rsid w:val="65533DBA"/>
    <w:rsid w:val="65EE3E2A"/>
    <w:rsid w:val="67A3680D"/>
    <w:rsid w:val="67B87498"/>
    <w:rsid w:val="68D0699F"/>
    <w:rsid w:val="6AA13DFD"/>
    <w:rsid w:val="6AE77323"/>
    <w:rsid w:val="6B3B59A7"/>
    <w:rsid w:val="6BA13B32"/>
    <w:rsid w:val="6BCC47AE"/>
    <w:rsid w:val="6C3A1CA1"/>
    <w:rsid w:val="6CB85472"/>
    <w:rsid w:val="6DD678A4"/>
    <w:rsid w:val="6E301E03"/>
    <w:rsid w:val="6F941832"/>
    <w:rsid w:val="727305F9"/>
    <w:rsid w:val="745C41DF"/>
    <w:rsid w:val="7545012C"/>
    <w:rsid w:val="75FB2C43"/>
    <w:rsid w:val="765E19E2"/>
    <w:rsid w:val="767F136B"/>
    <w:rsid w:val="77C43069"/>
    <w:rsid w:val="79407DCC"/>
    <w:rsid w:val="795E47ED"/>
    <w:rsid w:val="79CF2176"/>
    <w:rsid w:val="79EA1CAB"/>
    <w:rsid w:val="7A244C35"/>
    <w:rsid w:val="7A9830DC"/>
    <w:rsid w:val="7ADD5139"/>
    <w:rsid w:val="7E64255F"/>
    <w:rsid w:val="7E653F56"/>
    <w:rsid w:val="7F254B70"/>
    <w:rsid w:val="7F982F87"/>
    <w:rsid w:val="7FD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character" w:customStyle="1" w:styleId="9">
    <w:name w:val="批注框文本 字符"/>
    <w:basedOn w:val="7"/>
    <w:link w:val="3"/>
    <w:uiPriority w:val="0"/>
    <w:rPr>
      <w:rFonts w:ascii="宋体" w:hAnsiTheme="minorHAnsi" w:cstheme="minorBidi"/>
      <w:sz w:val="18"/>
      <w:szCs w:val="18"/>
    </w:rPr>
  </w:style>
  <w:style w:type="character" w:customStyle="1" w:styleId="10">
    <w:name w:val="页眉 字符"/>
    <w:basedOn w:val="7"/>
    <w:link w:val="5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214</Words>
  <Characters>1220</Characters>
  <Lines>10</Lines>
  <Paragraphs>2</Paragraphs>
  <TotalTime>0</TotalTime>
  <ScaleCrop>false</ScaleCrop>
  <LinksUpToDate>false</LinksUpToDate>
  <CharactersWithSpaces>1432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2020-04-20T11:57:00Z</dcterms:created>
  <dc:creator>shengxing</dc:creator>
  <cp:lastModifiedBy>liuxianliang</cp:lastModifiedBy>
  <dcterms:modified xsi:type="dcterms:W3CDTF">2020-04-20T13:41:26Z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